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69E6" w14:textId="41F7278F" w:rsidR="00684502" w:rsidRDefault="00224AAF" w:rsidP="00BB72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 JULIAN" w:eastAsia="Times New Roman" w:hAnsi="AR JULIAN" w:cs="Times New Roman"/>
          <w:caps/>
          <w:color w:val="000000"/>
          <w:kern w:val="0"/>
          <w:sz w:val="27"/>
          <w:szCs w:val="27"/>
          <w14:ligatures w14:val="none"/>
        </w:rPr>
      </w:pPr>
      <w:r>
        <w:rPr>
          <w:rFonts w:ascii="AR JULIAN" w:eastAsia="Times New Roman" w:hAnsi="AR JULIAN" w:cs="Times New Roman"/>
          <w:cap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6E05573" wp14:editId="3C0784C0">
            <wp:simplePos x="0" y="0"/>
            <wp:positionH relativeFrom="column">
              <wp:posOffset>-679450</wp:posOffset>
            </wp:positionH>
            <wp:positionV relativeFrom="paragraph">
              <wp:posOffset>0</wp:posOffset>
            </wp:positionV>
            <wp:extent cx="126111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208" y="21208"/>
                <wp:lineTo x="21208" y="0"/>
                <wp:lineTo x="0" y="0"/>
              </wp:wrapPolygon>
            </wp:wrapTight>
            <wp:docPr id="941601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01124" name="Picture 9416011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502">
        <w:rPr>
          <w:rFonts w:ascii="AR JULIAN" w:eastAsia="Times New Roman" w:hAnsi="AR JULIAN" w:cs="Times New Roman"/>
          <w:caps/>
          <w:color w:val="000000"/>
          <w:kern w:val="0"/>
          <w:sz w:val="27"/>
          <w:szCs w:val="27"/>
          <w14:ligatures w14:val="none"/>
        </w:rPr>
        <w:t xml:space="preserve">Sioux empire’s biggest baby shower for the alpha center – feb. </w:t>
      </w:r>
      <w:r w:rsidR="00151140">
        <w:rPr>
          <w:rFonts w:ascii="AR JULIAN" w:eastAsia="Times New Roman" w:hAnsi="AR JULIAN" w:cs="Times New Roman"/>
          <w:caps/>
          <w:color w:val="000000"/>
          <w:kern w:val="0"/>
          <w:sz w:val="27"/>
          <w:szCs w:val="27"/>
          <w14:ligatures w14:val="none"/>
        </w:rPr>
        <w:t>2, 202</w:t>
      </w:r>
      <w:r w:rsidR="00622104">
        <w:rPr>
          <w:rFonts w:ascii="AR JULIAN" w:eastAsia="Times New Roman" w:hAnsi="AR JULIAN" w:cs="Times New Roman"/>
          <w:caps/>
          <w:color w:val="000000"/>
          <w:kern w:val="0"/>
          <w:sz w:val="27"/>
          <w:szCs w:val="27"/>
          <w14:ligatures w14:val="none"/>
        </w:rPr>
        <w:t>5</w:t>
      </w:r>
    </w:p>
    <w:p w14:paraId="5BEDB5C4" w14:textId="6533013D" w:rsidR="00151140" w:rsidRDefault="00151140" w:rsidP="00BB72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 JULIAN" w:eastAsia="Times New Roman" w:hAnsi="AR JULIAN" w:cs="Times New Roman"/>
          <w:caps/>
          <w:color w:val="000000"/>
          <w:kern w:val="0"/>
          <w14:ligatures w14:val="none"/>
        </w:rPr>
      </w:pPr>
      <w:r>
        <w:rPr>
          <w:rFonts w:ascii="AR JULIAN" w:eastAsia="Times New Roman" w:hAnsi="AR JULIAN" w:cs="Times New Roman"/>
          <w:caps/>
          <w:color w:val="000000"/>
          <w:kern w:val="0"/>
          <w14:ligatures w14:val="none"/>
        </w:rPr>
        <w:t>All New baby items will be gladly accepted and appreciated.  thank you!</w:t>
      </w:r>
    </w:p>
    <w:p w14:paraId="51BD2C6E" w14:textId="18DFBC2B" w:rsidR="00684502" w:rsidRDefault="00151140" w:rsidP="00BB72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Bebas Neue" w:eastAsia="Times New Roman" w:hAnsi="Bebas Neue" w:cs="Times New Roman"/>
          <w:caps/>
          <w:color w:val="000000"/>
          <w:kern w:val="0"/>
          <w:sz w:val="27"/>
          <w:szCs w:val="27"/>
          <w14:ligatures w14:val="none"/>
        </w:rPr>
      </w:pPr>
      <w:r>
        <w:rPr>
          <w:rFonts w:ascii="AR JULIAN" w:eastAsia="Times New Roman" w:hAnsi="AR JULIAN" w:cs="Times New Roman"/>
          <w:caps/>
          <w:color w:val="000000"/>
          <w:kern w:val="0"/>
          <w14:ligatures w14:val="none"/>
        </w:rPr>
        <w:t>At this time these are the most urgently needed baby items:</w:t>
      </w:r>
    </w:p>
    <w:p w14:paraId="118CD712" w14:textId="77777777" w:rsidR="00BB725E" w:rsidRPr="00BB725E" w:rsidRDefault="00BB725E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Gender Neutral Newborn Pacifiers</w:t>
      </w:r>
    </w:p>
    <w:p w14:paraId="63237E17" w14:textId="77777777" w:rsidR="00BB725E" w:rsidRPr="00BB725E" w:rsidRDefault="00BB725E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4 oz. Gender Neutral Bottles</w:t>
      </w:r>
    </w:p>
    <w:p w14:paraId="63A92D2B" w14:textId="77777777" w:rsidR="00BB725E" w:rsidRPr="00BB725E" w:rsidRDefault="00BB725E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Diapers – Size 5 &amp; 6</w:t>
      </w:r>
    </w:p>
    <w:p w14:paraId="6C36AB47" w14:textId="77777777" w:rsidR="00BB725E" w:rsidRPr="00BB725E" w:rsidRDefault="00BB725E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Size 18 – 24 Month Boy &amp; Girl Pajamas</w:t>
      </w:r>
    </w:p>
    <w:p w14:paraId="0855A8C6" w14:textId="77777777" w:rsidR="00BB725E" w:rsidRPr="00BB725E" w:rsidRDefault="00BB725E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Electric Baby Swings</w:t>
      </w:r>
    </w:p>
    <w:p w14:paraId="59386FA5" w14:textId="77777777" w:rsidR="00BB725E" w:rsidRPr="00BB725E" w:rsidRDefault="00BB725E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Gender Neutral Newborn Socks &amp; Pajamas</w:t>
      </w:r>
    </w:p>
    <w:p w14:paraId="6520043A" w14:textId="49360ACA" w:rsidR="00BB725E" w:rsidRPr="00BB725E" w:rsidRDefault="00224AAF" w:rsidP="00BB7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t</w:t>
      </w:r>
      <w:r w:rsidR="00BB725E"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oddler Boy &amp; Girl Socks</w:t>
      </w:r>
    </w:p>
    <w:p w14:paraId="184F0581" w14:textId="77777777" w:rsidR="00BB725E" w:rsidRPr="00BB725E" w:rsidRDefault="00BB725E" w:rsidP="00BB725E">
      <w:pPr>
        <w:shd w:val="clear" w:color="auto" w:fill="FFFFFF"/>
        <w:spacing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  <w:t xml:space="preserve">These items are essential for ensuring the health and comfort of newborns and infants in our care. You can </w:t>
      </w:r>
      <w:proofErr w:type="gramStart"/>
      <w:r w:rsidRPr="00BB725E"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  <w:t>shop</w:t>
      </w:r>
      <w:proofErr w:type="gramEnd"/>
      <w:r w:rsidRPr="00BB725E"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  <w:t xml:space="preserve"> our Baby Items Wish List and send items directly to us for convenience and ease.</w:t>
      </w:r>
    </w:p>
    <w:p w14:paraId="2CA83AA3" w14:textId="0F4FBD1B" w:rsidR="00BB725E" w:rsidRDefault="00BB725E">
      <w:hyperlink r:id="rId7" w:history="1">
        <w:r w:rsidRPr="00B16B97">
          <w:rPr>
            <w:rStyle w:val="Hyperlink"/>
          </w:rPr>
          <w:t>https://my.babylist.com/alpha-center</w:t>
        </w:r>
      </w:hyperlink>
    </w:p>
    <w:p w14:paraId="71F168DE" w14:textId="77777777" w:rsidR="00BB725E" w:rsidRPr="00BB725E" w:rsidRDefault="00BB725E" w:rsidP="00BB72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Bebas Neue" w:eastAsia="Times New Roman" w:hAnsi="Bebas Neue" w:cs="Times New Roman"/>
          <w:caps/>
          <w:color w:val="000000"/>
          <w:kern w:val="0"/>
          <w:sz w:val="27"/>
          <w:szCs w:val="27"/>
          <w14:ligatures w14:val="none"/>
        </w:rPr>
      </w:pPr>
      <w:r w:rsidRPr="00BB725E">
        <w:rPr>
          <w:rFonts w:ascii="Bebas Neue" w:eastAsia="Times New Roman" w:hAnsi="Bebas Neue" w:cs="Times New Roman"/>
          <w:caps/>
          <w:color w:val="000000"/>
          <w:kern w:val="0"/>
          <w:sz w:val="27"/>
          <w:szCs w:val="27"/>
          <w14:ligatures w14:val="none"/>
        </w:rPr>
        <w:t>Always Needed Baby Items</w:t>
      </w:r>
    </w:p>
    <w:p w14:paraId="22584E15" w14:textId="77777777" w:rsidR="00BB725E" w:rsidRPr="00BB725E" w:rsidRDefault="00BB725E" w:rsidP="00BB7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Pacifier Chains</w:t>
      </w:r>
    </w:p>
    <w:p w14:paraId="30B834BA" w14:textId="77777777" w:rsidR="00BB725E" w:rsidRPr="00151140" w:rsidRDefault="00BB725E" w:rsidP="00BB7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kern w:val="0"/>
          <w:sz w:val="24"/>
          <w:szCs w:val="24"/>
          <w14:ligatures w14:val="none"/>
        </w:rPr>
      </w:pPr>
      <w:r w:rsidRPr="00BB725E"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Infant and Toddler Toys</w:t>
      </w:r>
    </w:p>
    <w:p w14:paraId="41C5E015" w14:textId="766234F3" w:rsidR="00151140" w:rsidRDefault="00191406" w:rsidP="00151140">
      <w:p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We will be collecting </w:t>
      </w:r>
      <w:proofErr w:type="gramStart"/>
      <w:r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>items</w:t>
      </w:r>
      <w:proofErr w:type="gramEnd"/>
      <w:r>
        <w:rPr>
          <w:rFonts w:ascii="CenturyGothic" w:eastAsia="Times New Roman" w:hAnsi="CenturyGothic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the month of January and first Sunday, Feb. 2nd, culminating with a Baby Shower on February 2nd, complete with cake and coffee.  Monetary gifts can also be given (checks made out to: Alpha Center).</w:t>
      </w:r>
    </w:p>
    <w:p w14:paraId="0DFD9C83" w14:textId="165F9B68" w:rsidR="00191406" w:rsidRPr="00191406" w:rsidRDefault="00191406" w:rsidP="001914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 BLANCA" w:eastAsia="Times New Roman" w:hAnsi="AR BLANCA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 BLANCA" w:eastAsia="Times New Roman" w:hAnsi="AR BLANCA" w:cs="Times New Roman"/>
          <w:b/>
          <w:bCs/>
          <w:color w:val="000000"/>
          <w:kern w:val="0"/>
          <w:sz w:val="24"/>
          <w:szCs w:val="24"/>
          <w14:ligatures w14:val="none"/>
        </w:rPr>
        <w:t>Thank you in advance for your participation!</w:t>
      </w:r>
    </w:p>
    <w:p w14:paraId="469EF7EF" w14:textId="77777777" w:rsidR="00224AAF" w:rsidRDefault="00224AAF" w:rsidP="0019140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 JULIAN" w:eastAsia="Times New Roman" w:hAnsi="AR JULIAN" w:cs="Times New Roman"/>
          <w:caps/>
          <w:color w:val="000000"/>
          <w:kern w:val="0"/>
          <w:sz w:val="27"/>
          <w:szCs w:val="27"/>
          <w14:ligatures w14:val="none"/>
        </w:rPr>
      </w:pPr>
    </w:p>
    <w:sectPr w:rsidR="00224AAF" w:rsidSect="003E22C1">
      <w:pgSz w:w="12240" w:h="15840"/>
      <w:pgMar w:top="720" w:right="720" w:bottom="720" w:left="28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036"/>
    <w:multiLevelType w:val="multilevel"/>
    <w:tmpl w:val="4FD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B6340"/>
    <w:multiLevelType w:val="multilevel"/>
    <w:tmpl w:val="9D66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933793">
    <w:abstractNumId w:val="1"/>
  </w:num>
  <w:num w:numId="2" w16cid:durableId="177879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5E"/>
    <w:rsid w:val="00151140"/>
    <w:rsid w:val="00191406"/>
    <w:rsid w:val="00224AAF"/>
    <w:rsid w:val="003E22C1"/>
    <w:rsid w:val="004F2DCA"/>
    <w:rsid w:val="00622104"/>
    <w:rsid w:val="00624E56"/>
    <w:rsid w:val="00684502"/>
    <w:rsid w:val="00BB725E"/>
    <w:rsid w:val="00D85C06"/>
    <w:rsid w:val="00E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2631"/>
  <w15:chartTrackingRefBased/>
  <w15:docId w15:val="{381B8C92-AB52-4D32-BAEE-EEC8ABE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babylist.com/alpha-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nio.com/hu/media/pelenka-babak-kezzel-keszitett-ujszulott-macko-jat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 Meyer</dc:creator>
  <cp:keywords/>
  <dc:description/>
  <cp:lastModifiedBy>Delores Osterloo</cp:lastModifiedBy>
  <cp:revision>3</cp:revision>
  <dcterms:created xsi:type="dcterms:W3CDTF">2025-01-08T18:55:00Z</dcterms:created>
  <dcterms:modified xsi:type="dcterms:W3CDTF">2025-01-08T18:57:00Z</dcterms:modified>
</cp:coreProperties>
</file>